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AE3C7" w14:textId="59A2479D" w:rsidR="000E7BE3" w:rsidRDefault="000E7BE3" w:rsidP="000E7BE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Obinatablica5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4111"/>
        <w:gridCol w:w="4951"/>
      </w:tblGrid>
      <w:tr w:rsidR="00B42A68" w:rsidRPr="00D546AE" w14:paraId="27372EE8" w14:textId="77777777" w:rsidTr="00843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02197F59" w14:textId="77777777" w:rsidR="00B42A68" w:rsidRPr="00B91409" w:rsidRDefault="00B42A68" w:rsidP="00B42A68">
            <w:pPr>
              <w:keepNext/>
              <w:keepLines/>
              <w:spacing w:before="40"/>
              <w:outlineLvl w:val="1"/>
              <w:rPr>
                <w:rFonts w:ascii="Times New Roman" w:hAnsi="Times New Roman" w:cs="Times New Roman"/>
                <w:i w:val="0"/>
                <w:iCs w:val="0"/>
                <w:color w:val="2F5496" w:themeColor="accent1" w:themeShade="BF"/>
                <w:sz w:val="24"/>
                <w:szCs w:val="24"/>
              </w:rPr>
            </w:pPr>
            <w:r w:rsidRPr="00B9140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PODACI O PONUDITELJU</w:t>
            </w:r>
          </w:p>
        </w:tc>
      </w:tr>
      <w:tr w:rsidR="00B42A68" w:rsidRPr="00B42A68" w14:paraId="13BDF446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B0F4F41" w14:textId="77777777" w:rsidR="00B42A68" w:rsidRPr="00D546AE" w:rsidRDefault="00B42A68" w:rsidP="00B42A68">
            <w:pP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D546A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Naziv</w:t>
            </w:r>
          </w:p>
        </w:tc>
        <w:tc>
          <w:tcPr>
            <w:tcW w:w="4951" w:type="dxa"/>
          </w:tcPr>
          <w:p w14:paraId="65603A57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7AB119E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CFB776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42A68" w:rsidRPr="00B42A68" w14:paraId="25A8BA54" w14:textId="77777777" w:rsidTr="008432B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950E310" w14:textId="77777777" w:rsidR="00B42A68" w:rsidRPr="00D546AE" w:rsidRDefault="00B42A68" w:rsidP="00B42A68">
            <w:pPr>
              <w:tabs>
                <w:tab w:val="left" w:pos="810"/>
              </w:tabs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546A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OIB</w:t>
            </w:r>
          </w:p>
        </w:tc>
        <w:tc>
          <w:tcPr>
            <w:tcW w:w="4951" w:type="dxa"/>
          </w:tcPr>
          <w:p w14:paraId="2F23E183" w14:textId="77777777" w:rsidR="00B42A68" w:rsidRPr="00B42A68" w:rsidRDefault="00B42A68" w:rsidP="00B4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8F2C72" w14:textId="77777777" w:rsidR="00B42A68" w:rsidRPr="00B42A68" w:rsidRDefault="00B42A68" w:rsidP="00B4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42A68" w:rsidRPr="00B42A68" w14:paraId="01D6D247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500E2BC" w14:textId="77777777" w:rsidR="00B42A68" w:rsidRPr="00D546AE" w:rsidRDefault="00B42A68" w:rsidP="00B42A68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546A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Sjedište / prebivalište</w:t>
            </w:r>
          </w:p>
        </w:tc>
        <w:tc>
          <w:tcPr>
            <w:tcW w:w="4951" w:type="dxa"/>
          </w:tcPr>
          <w:p w14:paraId="1E07254F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2F0777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3E29D0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42A68" w:rsidRPr="00B42A68" w14:paraId="6E9CB144" w14:textId="77777777" w:rsidTr="008432B8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94DACBC" w14:textId="77777777" w:rsidR="00B42A68" w:rsidRPr="00D546AE" w:rsidRDefault="00B42A68" w:rsidP="00B42A68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546A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Ime i prezime odgovorne osobe</w:t>
            </w:r>
          </w:p>
        </w:tc>
        <w:tc>
          <w:tcPr>
            <w:tcW w:w="4951" w:type="dxa"/>
          </w:tcPr>
          <w:p w14:paraId="23E871F5" w14:textId="77777777" w:rsidR="00B42A68" w:rsidRPr="00B42A68" w:rsidRDefault="00B42A68" w:rsidP="00B4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687D53" w14:textId="77777777" w:rsidR="00B42A68" w:rsidRPr="00B42A68" w:rsidRDefault="00B42A68" w:rsidP="00B4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42A68" w:rsidRPr="00B42A68" w14:paraId="7ED9B29D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C496EEC" w14:textId="77777777" w:rsidR="00B42A68" w:rsidRPr="00D546AE" w:rsidRDefault="00B42A68" w:rsidP="00B42A68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546A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Broj telefona/mobitela</w:t>
            </w:r>
          </w:p>
        </w:tc>
        <w:tc>
          <w:tcPr>
            <w:tcW w:w="4951" w:type="dxa"/>
          </w:tcPr>
          <w:p w14:paraId="783118E4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94D5C5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42A68" w:rsidRPr="00B42A68" w14:paraId="66764EFC" w14:textId="77777777" w:rsidTr="00843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0A63F41" w14:textId="77777777" w:rsidR="00B42A68" w:rsidRPr="00D546AE" w:rsidRDefault="00B42A68" w:rsidP="00B42A68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546A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E-mail adresa</w:t>
            </w:r>
          </w:p>
        </w:tc>
        <w:tc>
          <w:tcPr>
            <w:tcW w:w="4951" w:type="dxa"/>
          </w:tcPr>
          <w:p w14:paraId="04D54ACD" w14:textId="77777777" w:rsidR="00B42A68" w:rsidRPr="00B42A68" w:rsidRDefault="00B42A68" w:rsidP="00B4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5A35812" w14:textId="77777777" w:rsidR="00B42A68" w:rsidRPr="00B42A68" w:rsidRDefault="00B42A68" w:rsidP="00B4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42A68" w:rsidRPr="00B42A68" w14:paraId="704AF72E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3C10D10" w14:textId="77777777" w:rsidR="00B42A68" w:rsidRPr="00D546AE" w:rsidRDefault="00B42A68" w:rsidP="00B42A68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546A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IBAN i banka</w:t>
            </w:r>
          </w:p>
        </w:tc>
        <w:tc>
          <w:tcPr>
            <w:tcW w:w="4951" w:type="dxa"/>
          </w:tcPr>
          <w:p w14:paraId="001EFC54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FC2CA01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CC57A4" w14:textId="77777777" w:rsidR="00B42A68" w:rsidRPr="00B42A68" w:rsidRDefault="00B42A68" w:rsidP="00B42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CB2227D" w14:textId="77777777" w:rsidR="000E7BE3" w:rsidRDefault="000E7BE3" w:rsidP="000E7BE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391B8F" w14:textId="77777777" w:rsidR="003D02AA" w:rsidRPr="003E3E17" w:rsidRDefault="003D02AA" w:rsidP="003D02AA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E3E1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PRILOG 2 – Obrazac ponude</w:t>
      </w:r>
    </w:p>
    <w:p w14:paraId="5B98A672" w14:textId="77777777" w:rsidR="0009647D" w:rsidRDefault="0009647D" w:rsidP="003D02AA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20E7A6" w14:textId="281F80B0" w:rsidR="000E7BE3" w:rsidRPr="00B91409" w:rsidRDefault="000E7BE3" w:rsidP="003D02AA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140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PONUDA ZA PODZAKUP POSLOVNOG PROSTORA</w:t>
      </w:r>
    </w:p>
    <w:p w14:paraId="17CABCFC" w14:textId="35DEB718" w:rsidR="000E7BE3" w:rsidRPr="00B91409" w:rsidRDefault="000E7BE3" w:rsidP="000E7BE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914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Temeljem Javnog poziva za podnošenje ponuda za podzakup poslovnog prostora MINISTARSTVA PRAVOSUĐA, UPRAVE I DIGITALNE TRANSFORMACIJE, podnosim ponudu za podzakup poslovnog prostora koji je predmet javnog poziva. </w:t>
      </w:r>
    </w:p>
    <w:p w14:paraId="57C0D202" w14:textId="4212998D" w:rsidR="000E7BE3" w:rsidRPr="00B91409" w:rsidRDefault="000E7BE3" w:rsidP="000E7BE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914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podzakup poslovnog prostora nudim mjesečnu zakupninu (bez PDV-a) u sljedećem iznosu: </w:t>
      </w:r>
    </w:p>
    <w:p w14:paraId="1B4574FD" w14:textId="77777777" w:rsidR="000E7BE3" w:rsidRPr="00B91409" w:rsidRDefault="000E7BE3" w:rsidP="000E7BE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914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 kuna.</w:t>
      </w:r>
    </w:p>
    <w:p w14:paraId="52A5D4B7" w14:textId="77777777" w:rsidR="000E7BE3" w:rsidRPr="00B91409" w:rsidRDefault="000E7BE3" w:rsidP="000E7BE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914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Izjavljujem da sam upoznat/a sa stanjem i opremljenošću poslovnog prostora, uvjetima javnog poziva, te Općim i posebnim uvjetima za podnošenje ponuda i pripadajućom natječajnom dokumentacijom.</w:t>
      </w:r>
    </w:p>
    <w:p w14:paraId="3EDE6345" w14:textId="0A6DB26E" w:rsidR="000E7BE3" w:rsidRPr="00B91409" w:rsidRDefault="000E7BE3" w:rsidP="000E7BE3">
      <w:pPr>
        <w:spacing w:after="28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914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Izjavljujem da prihvaćam sve odredbe iz natječajne dokumentacije, te da ću u slučaju izbora kao najpovoljniji ponuditelj potpisati Ugovor o podzakupu poslovnog prostora koji je predmet javnog poziva, sa svim bitnim elementima navedenima u natječajnoj dokumentaciji, te da ću u poslovnom prostoru započeti s pružanjem ugostiteljskih usluga u roku od ___________________  dana.</w:t>
      </w:r>
    </w:p>
    <w:p w14:paraId="4B5D6AEF" w14:textId="77777777" w:rsidR="005D32B2" w:rsidRPr="0009647D" w:rsidRDefault="005D32B2" w:rsidP="000E7BE3">
      <w:pPr>
        <w:spacing w:after="28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F4C0A28" w14:textId="0EA668AC" w:rsidR="001909DB" w:rsidRPr="0009647D" w:rsidRDefault="000E7BE3" w:rsidP="000E7BE3">
      <w:pPr>
        <w:spacing w:after="28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9647D">
        <w:rPr>
          <w:noProof/>
          <w:sz w:val="24"/>
          <w:szCs w:val="24"/>
        </w:rPr>
        <w:drawing>
          <wp:inline distT="0" distB="0" distL="0" distR="0" wp14:anchorId="2C0F0AD8" wp14:editId="7C4F340D">
            <wp:extent cx="5760720" cy="876300"/>
            <wp:effectExtent l="0" t="0" r="0" b="0"/>
            <wp:docPr id="16174511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47DE3" w14:textId="1F934EE9" w:rsidR="000D5B50" w:rsidRPr="00B91409" w:rsidRDefault="000D5B50" w:rsidP="000D5B50">
      <w:pPr>
        <w:spacing w:after="0" w:line="340" w:lineRule="atLeast"/>
        <w:rPr>
          <w:rFonts w:ascii="Times New Roman" w:hAnsi="Times New Roman" w:cs="Times New Roman"/>
          <w:b/>
          <w:u w:val="single"/>
        </w:rPr>
      </w:pPr>
      <w:r w:rsidRPr="00B91409">
        <w:rPr>
          <w:rFonts w:ascii="Times New Roman" w:hAnsi="Times New Roman" w:cs="Times New Roman"/>
          <w:b/>
          <w:u w:val="single"/>
        </w:rPr>
        <w:lastRenderedPageBreak/>
        <w:t>Prilozi:</w:t>
      </w:r>
    </w:p>
    <w:p w14:paraId="2D7E4E46" w14:textId="5E1932FA" w:rsidR="000D5B50" w:rsidRPr="00B91409" w:rsidRDefault="000D5B50" w:rsidP="000D5B50">
      <w:pPr>
        <w:pStyle w:val="Odlomakpopisa"/>
        <w:spacing w:after="0" w:line="320" w:lineRule="atLeast"/>
        <w:ind w:left="426" w:right="49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  <w:b/>
        </w:rPr>
        <w:t>Izjava o obavljanju ugostiteljske djelatnosti i zdravstvenoj ispravnosti</w:t>
      </w:r>
      <w:r w:rsidRPr="00B91409">
        <w:rPr>
          <w:rFonts w:ascii="Times New Roman" w:hAnsi="Times New Roman" w:cs="Times New Roman"/>
        </w:rPr>
        <w:t xml:space="preserve">, ispunjena, potpisana i ovjerena od strane odgovorne osobe (Prilog </w:t>
      </w:r>
      <w:r w:rsidR="003D02AA" w:rsidRPr="00B91409">
        <w:rPr>
          <w:rFonts w:ascii="Times New Roman" w:hAnsi="Times New Roman" w:cs="Times New Roman"/>
        </w:rPr>
        <w:t>3</w:t>
      </w:r>
      <w:r w:rsidRPr="00B91409">
        <w:rPr>
          <w:rFonts w:ascii="Times New Roman" w:hAnsi="Times New Roman" w:cs="Times New Roman"/>
        </w:rPr>
        <w:t xml:space="preserve">); </w:t>
      </w:r>
    </w:p>
    <w:p w14:paraId="618DAF5D" w14:textId="41DC4A94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  <w:b/>
        </w:rPr>
        <w:t>Izjava o dostatnim kapacitetima</w:t>
      </w:r>
      <w:r w:rsidRPr="00B91409">
        <w:rPr>
          <w:rFonts w:ascii="Times New Roman" w:hAnsi="Times New Roman" w:cs="Times New Roman"/>
        </w:rPr>
        <w:t xml:space="preserve">, ispunjena, potpisana i ovjerena od strane odgovorne osobe (Prilog </w:t>
      </w:r>
      <w:r w:rsidR="003D02AA" w:rsidRPr="00B91409">
        <w:rPr>
          <w:rFonts w:ascii="Times New Roman" w:hAnsi="Times New Roman" w:cs="Times New Roman"/>
        </w:rPr>
        <w:t>4</w:t>
      </w:r>
      <w:r w:rsidRPr="00B91409">
        <w:rPr>
          <w:rFonts w:ascii="Times New Roman" w:hAnsi="Times New Roman" w:cs="Times New Roman"/>
        </w:rPr>
        <w:t>);</w:t>
      </w:r>
    </w:p>
    <w:p w14:paraId="138D7E1F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bookmarkStart w:id="0" w:name="_Hlk184131269"/>
      <w:r w:rsidRPr="00B91409">
        <w:rPr>
          <w:rFonts w:ascii="Times New Roman" w:hAnsi="Times New Roman" w:cs="Times New Roman"/>
          <w:b/>
        </w:rPr>
        <w:t>Izjava da nema dospjelo dugovanje s osnove korištenja nekretnina u vlasništvu Republike Hrvatske</w:t>
      </w:r>
      <w:r w:rsidRPr="00B91409">
        <w:rPr>
          <w:rFonts w:ascii="Times New Roman" w:hAnsi="Times New Roman" w:cs="Times New Roman"/>
        </w:rPr>
        <w:t>, ispunjena, potpisana i ovjerena od strane odgovorne osobe (Prilog 5);</w:t>
      </w:r>
      <w:bookmarkEnd w:id="0"/>
    </w:p>
    <w:p w14:paraId="362C1DFD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</w:rPr>
        <w:t>Presliku važeće osobne iskaznice (za ponuditelje fizičke osobe uključujući fizičke osobe koje imaju registrirani obrt ili obavljaju samostalnu profesionalnu djelatnost),</w:t>
      </w:r>
    </w:p>
    <w:p w14:paraId="55874BA0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  <w:b/>
        </w:rPr>
        <w:t>Izvornik, presliku ili elektronički zapis izvatka ili rješenja iz odgovarajućeg registra</w:t>
      </w:r>
      <w:r w:rsidRPr="00B91409">
        <w:rPr>
          <w:rFonts w:ascii="Times New Roman" w:hAnsi="Times New Roman" w:cs="Times New Roman"/>
          <w:bCs/>
        </w:rPr>
        <w:t xml:space="preserve"> ne starijeg od 3 mjeseca od dana objave Javnog poziva, iz kojeg je vidljivo da je ponuditelj registriran za obavljanje i ovlašten obavljati ugostiteljsku djelatnost koja je propisana Javnim pozivom,</w:t>
      </w:r>
    </w:p>
    <w:p w14:paraId="426D155D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  <w:b/>
        </w:rPr>
        <w:t xml:space="preserve">Potvrdu izdanu od Ministarstva financija - Porezne uprave  </w:t>
      </w:r>
      <w:r w:rsidRPr="00B91409">
        <w:rPr>
          <w:rFonts w:ascii="Times New Roman" w:hAnsi="Times New Roman" w:cs="Times New Roman"/>
          <w:bCs/>
        </w:rPr>
        <w:t>o stanju poreznog duga ponuditelja, ne stariju od 30 dana od dana objave Javnog poziva, u izvorniku, preslici ili elektroničkom zapisu, iz koje je vidljivo da nema poreznog duga;</w:t>
      </w:r>
    </w:p>
    <w:p w14:paraId="6DD95B43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</w:rPr>
        <w:t>Dokaz o izvršenoj uplati jamčevine, koja mora biti uplaćena isključivo s računa ponuditelja;</w:t>
      </w:r>
    </w:p>
    <w:p w14:paraId="468F084F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</w:rPr>
        <w:t xml:space="preserve">Potvrda o </w:t>
      </w:r>
      <w:r w:rsidRPr="00B91409">
        <w:rPr>
          <w:rFonts w:ascii="Times New Roman" w:hAnsi="Times New Roman" w:cs="Times New Roman"/>
          <w:b/>
        </w:rPr>
        <w:t>nekažnjavanju</w:t>
      </w:r>
      <w:r w:rsidRPr="00B91409">
        <w:rPr>
          <w:rFonts w:ascii="Times New Roman" w:hAnsi="Times New Roman" w:cs="Times New Roman"/>
        </w:rPr>
        <w:t xml:space="preserve"> za odgovornu osobu ponuditelja, </w:t>
      </w:r>
      <w:r w:rsidRPr="00B91409">
        <w:rPr>
          <w:rStyle w:val="None"/>
          <w:rFonts w:ascii="Times New Roman" w:hAnsi="Times New Roman"/>
        </w:rPr>
        <w:t>ne stariju od 30 dana od dana objave Javnog poziva, u izvorniku, preslici ili elektroničkom zapisu</w:t>
      </w:r>
    </w:p>
    <w:p w14:paraId="783E98FC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</w:rPr>
        <w:t>Potvrda Ministarstva obrane Republike Hrvatske ne starija od 3 mjeseca na dan otvaranja ponuda, odnosno Ministarstva branitelja Republike Hrvatske ili Ministarstva unutarnjih poslova Republike Hrvatske (izvornik ili preslika) kojom se dokazuje pravo prednosti iz natječaja te status branitelja*;</w:t>
      </w:r>
    </w:p>
    <w:p w14:paraId="147FF708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</w:rPr>
        <w:t xml:space="preserve">Ukoliko se dokazuje pravo prednosti za članove uže i šire obitelji smrtno stradalog hrvatskog branitelja iz Domovinskog rata i članovima uže i šire obitelji nestalog hrvatskog branitelja iz Domovinskog rata ili za djecu hrvatskih branitelja iz Domovinskog rata, dokaz o srodstvu (rodni list ili druga potvrda nadležnog tijela, u izvorniku ili preslici) *; </w:t>
      </w:r>
    </w:p>
    <w:p w14:paraId="0C34AE93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</w:rPr>
        <w:t>Ukoliko se dokazuje pravo prednosti za braniteljske socijalno-radne zadruge za obavljanje registrirane djelatnosti koje su evidentirane u evidenciji braniteljskih socijalno-radnih zadruga koju nadležno ministarstvo ili koje su korisnice poticaja nadležnog ministarstva, potvrda nadležnog ministarstva o statusu (u izvorniku ili preslici), ne starija od 3 mjeseca na dan otvaranja ponuda*;</w:t>
      </w:r>
    </w:p>
    <w:p w14:paraId="5C19E783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</w:rPr>
        <w:t>Izjava da ne traje zakup drugog poslovnoga prostora, ovjerena kod javnog bilježnika (za osobu koja se poziva na pravo prvenstva na sklapanje ugovora o zakupu poslovnoga prostora – članak 132. Zakona o hrvatskim braniteljima iz Domovinskog rata i članovima njihovih obitelji)*;</w:t>
      </w:r>
    </w:p>
    <w:p w14:paraId="68D36993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Style w:val="None"/>
          <w:rFonts w:ascii="Times New Roman" w:hAnsi="Times New Roman" w:cs="Times New Roman"/>
          <w:lang w:eastAsia="hr-HR"/>
        </w:rPr>
        <w:t>Ponuditelj mora posjedovati</w:t>
      </w:r>
      <w:r w:rsidRPr="00B91409">
        <w:rPr>
          <w:rStyle w:val="None"/>
          <w:rFonts w:ascii="Times New Roman" w:hAnsi="Times New Roman" w:cs="Times New Roman"/>
        </w:rPr>
        <w:t xml:space="preserve"> i dostaviti na dan otvaranja ponuda važeći</w:t>
      </w:r>
      <w:r w:rsidRPr="00B91409">
        <w:rPr>
          <w:rStyle w:val="None"/>
          <w:rFonts w:ascii="Times New Roman" w:hAnsi="Times New Roman" w:cs="Times New Roman"/>
          <w:lang w:eastAsia="hr-HR"/>
        </w:rPr>
        <w:t xml:space="preserve"> certifikat HACCP CODEX ALIMENTARUS ili</w:t>
      </w:r>
      <w:r w:rsidRPr="00B91409">
        <w:rPr>
          <w:rStyle w:val="None"/>
          <w:rFonts w:ascii="Times New Roman" w:hAnsi="Times New Roman" w:cs="Times New Roman"/>
        </w:rPr>
        <w:t xml:space="preserve"> </w:t>
      </w:r>
      <w:r w:rsidRPr="00B91409">
        <w:rPr>
          <w:rStyle w:val="None"/>
          <w:rFonts w:ascii="Times New Roman" w:hAnsi="Times New Roman" w:cs="Times New Roman"/>
          <w:lang w:eastAsia="hr-HR"/>
        </w:rPr>
        <w:t>jednakovrijedan, te</w:t>
      </w:r>
      <w:r w:rsidRPr="00B91409">
        <w:rPr>
          <w:rStyle w:val="None"/>
          <w:rFonts w:ascii="Times New Roman" w:hAnsi="Times New Roman" w:cs="Times New Roman"/>
        </w:rPr>
        <w:t xml:space="preserve"> na dan otvaranja ponuda</w:t>
      </w:r>
      <w:r w:rsidRPr="00B91409">
        <w:rPr>
          <w:rStyle w:val="None"/>
          <w:rFonts w:ascii="Times New Roman" w:hAnsi="Times New Roman" w:cs="Times New Roman"/>
          <w:lang w:eastAsia="hr-HR"/>
        </w:rPr>
        <w:t xml:space="preserve"> </w:t>
      </w:r>
      <w:r w:rsidRPr="00B91409">
        <w:rPr>
          <w:rStyle w:val="None"/>
          <w:rFonts w:ascii="Times New Roman" w:hAnsi="Times New Roman" w:cs="Times New Roman"/>
        </w:rPr>
        <w:t xml:space="preserve">važeći </w:t>
      </w:r>
      <w:r w:rsidRPr="00B91409">
        <w:rPr>
          <w:rStyle w:val="None"/>
          <w:rFonts w:ascii="Times New Roman" w:hAnsi="Times New Roman" w:cs="Times New Roman"/>
          <w:lang w:eastAsia="hr-HR"/>
        </w:rPr>
        <w:t>certifikat ISO 9001:2015 ili jednakovrijedan, kojim dokazuje da ima</w:t>
      </w:r>
      <w:r w:rsidRPr="00B91409">
        <w:rPr>
          <w:rStyle w:val="None"/>
          <w:rFonts w:ascii="Times New Roman" w:hAnsi="Times New Roman" w:cs="Times New Roman"/>
        </w:rPr>
        <w:t xml:space="preserve"> </w:t>
      </w:r>
      <w:r w:rsidRPr="00B91409">
        <w:rPr>
          <w:rStyle w:val="None"/>
          <w:rFonts w:ascii="Times New Roman" w:hAnsi="Times New Roman" w:cs="Times New Roman"/>
          <w:lang w:eastAsia="hr-HR"/>
        </w:rPr>
        <w:t>implementiran sustav za kvalitetu i sigurnost hrane, te sustav upravljanja kvalitetom</w:t>
      </w:r>
      <w:r w:rsidRPr="00B91409">
        <w:rPr>
          <w:rStyle w:val="None"/>
          <w:rFonts w:ascii="Times New Roman" w:hAnsi="Times New Roman" w:cs="Times New Roman"/>
        </w:rPr>
        <w:t xml:space="preserve"> proizvoda i usluga,</w:t>
      </w:r>
    </w:p>
    <w:p w14:paraId="11861634" w14:textId="77777777" w:rsidR="000D5B50" w:rsidRPr="00B91409" w:rsidRDefault="000D5B50" w:rsidP="000D5B50">
      <w:pPr>
        <w:pStyle w:val="Odlomakpopisa"/>
        <w:numPr>
          <w:ilvl w:val="0"/>
          <w:numId w:val="1"/>
        </w:numPr>
        <w:tabs>
          <w:tab w:val="left" w:pos="284"/>
          <w:tab w:val="left" w:pos="426"/>
        </w:tabs>
        <w:spacing w:after="0" w:line="320" w:lineRule="atLeast"/>
        <w:ind w:left="426" w:hanging="142"/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</w:rPr>
        <w:t xml:space="preserve">Prijedlog </w:t>
      </w:r>
      <w:r w:rsidRPr="00B91409">
        <w:rPr>
          <w:rFonts w:ascii="Times New Roman" w:hAnsi="Times New Roman" w:cs="Times New Roman"/>
          <w:b/>
        </w:rPr>
        <w:t>jelovnika</w:t>
      </w:r>
      <w:r w:rsidRPr="00B91409">
        <w:rPr>
          <w:rFonts w:ascii="Times New Roman" w:hAnsi="Times New Roman" w:cs="Times New Roman"/>
        </w:rPr>
        <w:t xml:space="preserve"> za 20 (dvadeset) radnih dana.</w:t>
      </w:r>
    </w:p>
    <w:p w14:paraId="6A648C03" w14:textId="77777777" w:rsidR="00D546AE" w:rsidRPr="00B91409" w:rsidRDefault="00D546AE" w:rsidP="0009647D">
      <w:pPr>
        <w:jc w:val="both"/>
        <w:rPr>
          <w:rFonts w:ascii="Times New Roman" w:hAnsi="Times New Roman" w:cs="Times New Roman"/>
        </w:rPr>
      </w:pPr>
    </w:p>
    <w:p w14:paraId="398B855A" w14:textId="71DA9A76" w:rsidR="0009647D" w:rsidRPr="00B91409" w:rsidRDefault="000D5B50" w:rsidP="0009647D">
      <w:pPr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</w:rPr>
        <w:t>*Ukoliko se osoba poziva na pravo prvenstva pri sklapanju ugovora o zakupu poslovnog prostora sukladno članku 132. Zakona o hrvatskim braniteljima iz Domovinskog rata i članovima njihovih obitelji („Narodne novine“, broj 121/17, 98/19, 84/21 i 156/23.)</w:t>
      </w:r>
    </w:p>
    <w:p w14:paraId="52302884" w14:textId="491B5B54" w:rsidR="000D5B50" w:rsidRPr="00B91409" w:rsidRDefault="000D5B50" w:rsidP="0009647D">
      <w:pPr>
        <w:jc w:val="both"/>
        <w:rPr>
          <w:rFonts w:ascii="Times New Roman" w:hAnsi="Times New Roman" w:cs="Times New Roman"/>
        </w:rPr>
      </w:pPr>
      <w:r w:rsidRPr="00B91409">
        <w:rPr>
          <w:rFonts w:ascii="Times New Roman" w:hAnsi="Times New Roman" w:cs="Times New Roman"/>
          <w:b/>
        </w:rPr>
        <w:t>NAPOMENA: Ponuda sa cjelokupnom dokumentacijom mora biti uvezana i numerirana na način da je označen svaki broj stranice, zaključno sa zadnjim brojem stranice, uključujući sve priloge</w:t>
      </w:r>
    </w:p>
    <w:sectPr w:rsidR="000D5B50" w:rsidRPr="00B9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17AE1"/>
    <w:multiLevelType w:val="hybridMultilevel"/>
    <w:tmpl w:val="DD0CCA46"/>
    <w:lvl w:ilvl="0" w:tplc="85685E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00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E3"/>
    <w:rsid w:val="0009647D"/>
    <w:rsid w:val="000D5B50"/>
    <w:rsid w:val="000E7BE3"/>
    <w:rsid w:val="001909DB"/>
    <w:rsid w:val="001B3FC7"/>
    <w:rsid w:val="003D02AA"/>
    <w:rsid w:val="003E3E17"/>
    <w:rsid w:val="005D32B2"/>
    <w:rsid w:val="0074308D"/>
    <w:rsid w:val="00B42A68"/>
    <w:rsid w:val="00B91409"/>
    <w:rsid w:val="00D546AE"/>
    <w:rsid w:val="00EA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9225"/>
  <w15:chartTrackingRefBased/>
  <w15:docId w15:val="{A204D822-3069-410B-863E-334F3155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5">
    <w:name w:val="Plain Table 5"/>
    <w:basedOn w:val="Obinatablica"/>
    <w:uiPriority w:val="45"/>
    <w:rsid w:val="00B42A6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0D5B50"/>
    <w:pPr>
      <w:spacing w:line="256" w:lineRule="auto"/>
      <w:ind w:left="720"/>
      <w:contextualSpacing/>
    </w:pPr>
    <w:rPr>
      <w:kern w:val="0"/>
      <w14:ligatures w14:val="none"/>
    </w:rPr>
  </w:style>
  <w:style w:type="character" w:customStyle="1" w:styleId="None">
    <w:name w:val="None"/>
    <w:rsid w:val="000D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Knežević Kajari</dc:creator>
  <cp:keywords/>
  <dc:description/>
  <cp:lastModifiedBy>Marija Knežević Kajari</cp:lastModifiedBy>
  <cp:revision>12</cp:revision>
  <dcterms:created xsi:type="dcterms:W3CDTF">2025-10-23T10:25:00Z</dcterms:created>
  <dcterms:modified xsi:type="dcterms:W3CDTF">2025-11-12T12:26:00Z</dcterms:modified>
</cp:coreProperties>
</file>